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252" w:rsidRPr="00187252" w:rsidRDefault="00187252" w:rsidP="006A0CAE">
      <w:pPr>
        <w:spacing w:line="360" w:lineRule="exact"/>
        <w:ind w:firstLineChars="100" w:firstLine="240"/>
        <w:jc w:val="right"/>
        <w:rPr>
          <w:rFonts w:eastAsia="ＭＳ 明朝" w:cs="Times New Roman"/>
          <w:sz w:val="24"/>
          <w:szCs w:val="21"/>
        </w:rPr>
      </w:pPr>
    </w:p>
    <w:p w:rsidR="00187252" w:rsidRDefault="00187252" w:rsidP="00187252">
      <w:pPr>
        <w:spacing w:line="360" w:lineRule="exact"/>
        <w:ind w:firstLineChars="100" w:firstLine="321"/>
        <w:jc w:val="center"/>
        <w:rPr>
          <w:rFonts w:eastAsia="ＭＳ ゴシック" w:cs="Times New Roman"/>
          <w:b/>
          <w:bCs/>
          <w:sz w:val="32"/>
          <w:szCs w:val="21"/>
        </w:rPr>
      </w:pPr>
      <w:r w:rsidRPr="00187252">
        <w:rPr>
          <w:rFonts w:eastAsia="ＭＳ ゴシック" w:cs="Times New Roman"/>
          <w:b/>
          <w:bCs/>
          <w:sz w:val="32"/>
          <w:szCs w:val="21"/>
        </w:rPr>
        <w:t>ハラスメントの防止に関する基本方針</w:t>
      </w:r>
    </w:p>
    <w:p w:rsidR="00187252" w:rsidRPr="00187252" w:rsidRDefault="00187252" w:rsidP="00187252">
      <w:pPr>
        <w:spacing w:line="360" w:lineRule="exact"/>
        <w:ind w:firstLineChars="100" w:firstLine="241"/>
        <w:jc w:val="center"/>
        <w:rPr>
          <w:rFonts w:eastAsia="ＭＳ ゴシック" w:cs="Times New Roman"/>
          <w:b/>
          <w:bCs/>
          <w:sz w:val="24"/>
          <w:szCs w:val="21"/>
        </w:rPr>
      </w:pPr>
    </w:p>
    <w:p w:rsidR="00187252" w:rsidRPr="00187252" w:rsidRDefault="00187252" w:rsidP="006A0CAE">
      <w:pPr>
        <w:spacing w:line="360" w:lineRule="exact"/>
        <w:ind w:firstLineChars="2650" w:firstLine="6360"/>
        <w:jc w:val="left"/>
        <w:rPr>
          <w:rFonts w:eastAsia="ＭＳ 明朝" w:cs="Times New Roman"/>
          <w:sz w:val="24"/>
          <w:szCs w:val="21"/>
        </w:rPr>
      </w:pPr>
      <w:r>
        <w:rPr>
          <w:rFonts w:eastAsia="ＭＳ 明朝" w:cs="Times New Roman"/>
          <w:sz w:val="24"/>
          <w:szCs w:val="21"/>
        </w:rPr>
        <w:t>みちのく村山</w:t>
      </w:r>
      <w:r w:rsidRPr="00187252">
        <w:rPr>
          <w:rFonts w:eastAsia="ＭＳ 明朝" w:cs="Times New Roman"/>
          <w:sz w:val="24"/>
          <w:szCs w:val="21"/>
        </w:rPr>
        <w:t>農業協同組合</w:t>
      </w:r>
    </w:p>
    <w:p w:rsidR="00187252" w:rsidRDefault="006A0CAE" w:rsidP="006A0CAE">
      <w:pPr>
        <w:wordWrap w:val="0"/>
        <w:spacing w:line="360" w:lineRule="exact"/>
        <w:ind w:firstLineChars="100" w:firstLine="240"/>
        <w:jc w:val="right"/>
        <w:rPr>
          <w:rFonts w:eastAsia="ＭＳ 明朝" w:cs="Times New Roman"/>
          <w:sz w:val="24"/>
          <w:szCs w:val="21"/>
        </w:rPr>
      </w:pPr>
      <w:r>
        <w:rPr>
          <w:rFonts w:eastAsia="ＭＳ 明朝" w:cs="Times New Roman"/>
          <w:sz w:val="24"/>
          <w:szCs w:val="21"/>
        </w:rPr>
        <w:t>（</w:t>
      </w:r>
      <w:r w:rsidRPr="00187252">
        <w:rPr>
          <w:rFonts w:eastAsia="ＭＳ 明朝" w:cs="Times New Roman"/>
          <w:sz w:val="24"/>
          <w:szCs w:val="21"/>
        </w:rPr>
        <w:t>令和</w:t>
      </w:r>
      <w:r w:rsidRPr="00187252">
        <w:rPr>
          <w:rFonts w:eastAsia="ＭＳ 明朝" w:cs="Times New Roman"/>
          <w:sz w:val="24"/>
          <w:szCs w:val="21"/>
        </w:rPr>
        <w:t>8</w:t>
      </w:r>
      <w:r w:rsidRPr="00187252">
        <w:rPr>
          <w:rFonts w:eastAsia="ＭＳ 明朝" w:cs="Times New Roman"/>
          <w:sz w:val="24"/>
          <w:szCs w:val="21"/>
        </w:rPr>
        <w:t>年</w:t>
      </w:r>
      <w:r w:rsidR="00471F23">
        <w:rPr>
          <w:rFonts w:eastAsia="ＭＳ 明朝" w:cs="Times New Roman"/>
          <w:sz w:val="24"/>
          <w:szCs w:val="21"/>
        </w:rPr>
        <w:t>6</w:t>
      </w:r>
      <w:r w:rsidRPr="00187252">
        <w:rPr>
          <w:rFonts w:eastAsia="ＭＳ 明朝" w:cs="Times New Roman"/>
          <w:sz w:val="24"/>
          <w:szCs w:val="21"/>
        </w:rPr>
        <w:t>月</w:t>
      </w:r>
      <w:r w:rsidR="00471F23">
        <w:rPr>
          <w:rFonts w:eastAsia="ＭＳ 明朝" w:cs="Times New Roman"/>
          <w:sz w:val="24"/>
          <w:szCs w:val="21"/>
        </w:rPr>
        <w:t>25</w:t>
      </w:r>
      <w:bookmarkStart w:id="0" w:name="_GoBack"/>
      <w:bookmarkEnd w:id="0"/>
      <w:r w:rsidRPr="00187252">
        <w:rPr>
          <w:rFonts w:eastAsia="ＭＳ 明朝" w:cs="Times New Roman"/>
          <w:sz w:val="24"/>
          <w:szCs w:val="21"/>
        </w:rPr>
        <w:t>日</w:t>
      </w:r>
      <w:r>
        <w:rPr>
          <w:rFonts w:eastAsia="ＭＳ 明朝" w:cs="Times New Roman"/>
          <w:sz w:val="24"/>
          <w:szCs w:val="21"/>
        </w:rPr>
        <w:t>制定）</w:t>
      </w:r>
    </w:p>
    <w:p w:rsidR="006A0CAE" w:rsidRPr="006A0CAE" w:rsidRDefault="006A0CAE" w:rsidP="006A0CAE">
      <w:pPr>
        <w:spacing w:line="360" w:lineRule="exact"/>
        <w:ind w:firstLineChars="100" w:firstLine="240"/>
        <w:jc w:val="right"/>
        <w:rPr>
          <w:rFonts w:eastAsia="ＭＳ 明朝" w:cs="Times New Roman"/>
          <w:sz w:val="24"/>
          <w:szCs w:val="21"/>
        </w:rPr>
      </w:pPr>
    </w:p>
    <w:p w:rsidR="00187252" w:rsidRPr="00187252" w:rsidRDefault="00187252" w:rsidP="00187252">
      <w:pPr>
        <w:spacing w:line="276" w:lineRule="auto"/>
        <w:ind w:firstLineChars="100" w:firstLine="240"/>
        <w:rPr>
          <w:rFonts w:eastAsia="ＭＳ 明朝" w:cs="Times New Roman"/>
          <w:sz w:val="24"/>
          <w:szCs w:val="21"/>
        </w:rPr>
      </w:pPr>
      <w:r w:rsidRPr="00187252">
        <w:rPr>
          <w:rFonts w:eastAsia="ＭＳ 明朝" w:cs="Times New Roman"/>
          <w:sz w:val="24"/>
          <w:szCs w:val="21"/>
        </w:rPr>
        <w:t>職場におけるハラスメントは、職員個人の尊厳を不当に傷つける行為であり、職場の秩序を乱すばかりでなく、組合の健全な経営に重大な影響を与えかねない問題です。そのため、いかなる形態のハラスメントであっても、これを黙認、見過ごすなどによって放置することがあってはなりません。経営者には、これらハラスメントを防止し、職員の健康と安全に配慮した組織態勢を整備する義務があります。これを踏まえ、当組合では、職員一人ひとりがハラスメントについて理解するとともに、互いを尊重し合い、信頼の下にその能力が十分に発揮できる職場環境の実現を目指し、以下に掲げる取り組みを徹底いたします。</w:t>
      </w:r>
    </w:p>
    <w:p w:rsidR="00187252" w:rsidRPr="00187252" w:rsidRDefault="00187252" w:rsidP="00187252">
      <w:pPr>
        <w:spacing w:line="276" w:lineRule="auto"/>
        <w:rPr>
          <w:rFonts w:eastAsia="ＭＳ 明朝" w:cs="Times New Roman"/>
          <w:sz w:val="24"/>
          <w:szCs w:val="21"/>
        </w:rPr>
      </w:pPr>
      <w:r w:rsidRPr="00187252">
        <w:rPr>
          <w:rFonts w:eastAsia="ＭＳ 明朝" w:cs="Times New Roman"/>
          <w:sz w:val="24"/>
          <w:szCs w:val="21"/>
        </w:rPr>
        <w:t>１．当組合は下記のハラスメント行為を容認しません。</w:t>
      </w:r>
    </w:p>
    <w:p w:rsidR="00187252" w:rsidRPr="00187252" w:rsidRDefault="00187252" w:rsidP="00187252">
      <w:pPr>
        <w:spacing w:line="276" w:lineRule="auto"/>
        <w:rPr>
          <w:rFonts w:eastAsia="ＭＳ 明朝" w:cs="Times New Roman"/>
          <w:sz w:val="24"/>
          <w:szCs w:val="21"/>
        </w:rPr>
      </w:pPr>
      <w:r w:rsidRPr="00187252">
        <w:rPr>
          <w:rFonts w:eastAsia="ＭＳ 明朝" w:cs="Times New Roman"/>
          <w:sz w:val="24"/>
          <w:szCs w:val="21"/>
        </w:rPr>
        <w:t>（１）パワーハラスメント</w:t>
      </w:r>
    </w:p>
    <w:p w:rsidR="00187252" w:rsidRPr="00187252" w:rsidRDefault="00187252" w:rsidP="00187252">
      <w:pPr>
        <w:spacing w:line="276" w:lineRule="auto"/>
        <w:rPr>
          <w:rFonts w:eastAsia="ＭＳ 明朝" w:cs="Times New Roman"/>
          <w:sz w:val="24"/>
          <w:szCs w:val="21"/>
        </w:rPr>
      </w:pPr>
      <w:r w:rsidRPr="00187252">
        <w:rPr>
          <w:rFonts w:eastAsia="ＭＳ 明朝" w:cs="Times New Roman"/>
          <w:sz w:val="24"/>
          <w:szCs w:val="21"/>
        </w:rPr>
        <w:t>（２）セクシュアルハラスメント</w:t>
      </w:r>
    </w:p>
    <w:p w:rsidR="00187252" w:rsidRPr="00187252" w:rsidRDefault="00187252" w:rsidP="00187252">
      <w:pPr>
        <w:spacing w:line="276" w:lineRule="auto"/>
        <w:rPr>
          <w:rFonts w:eastAsia="ＭＳ 明朝" w:cs="Times New Roman"/>
          <w:sz w:val="24"/>
          <w:szCs w:val="21"/>
        </w:rPr>
      </w:pPr>
      <w:r w:rsidRPr="00187252">
        <w:rPr>
          <w:rFonts w:eastAsia="ＭＳ 明朝" w:cs="Times New Roman"/>
          <w:sz w:val="24"/>
          <w:szCs w:val="21"/>
        </w:rPr>
        <w:t>（３）妊娠・出産、育児・介護に関するハラスメント</w:t>
      </w:r>
    </w:p>
    <w:p w:rsidR="00187252" w:rsidRPr="00187252" w:rsidRDefault="00187252" w:rsidP="00187252">
      <w:pPr>
        <w:spacing w:line="276" w:lineRule="auto"/>
        <w:rPr>
          <w:rFonts w:eastAsia="ＭＳ 明朝" w:cs="Times New Roman"/>
          <w:sz w:val="24"/>
          <w:szCs w:val="21"/>
        </w:rPr>
      </w:pPr>
      <w:r w:rsidRPr="00187252">
        <w:rPr>
          <w:rFonts w:eastAsia="ＭＳ 明朝" w:cs="Times New Roman"/>
          <w:sz w:val="24"/>
          <w:szCs w:val="21"/>
        </w:rPr>
        <w:t>（４）カスタマーハラスメント</w:t>
      </w:r>
    </w:p>
    <w:p w:rsidR="00187252" w:rsidRPr="00187252" w:rsidRDefault="00187252" w:rsidP="00187252">
      <w:pPr>
        <w:spacing w:line="276" w:lineRule="auto"/>
        <w:ind w:left="480" w:hangingChars="200" w:hanging="480"/>
        <w:rPr>
          <w:rFonts w:eastAsia="ＭＳ 明朝" w:cs="Times New Roman"/>
          <w:sz w:val="24"/>
          <w:szCs w:val="21"/>
        </w:rPr>
      </w:pPr>
      <w:r w:rsidRPr="00187252">
        <w:rPr>
          <w:rFonts w:eastAsia="ＭＳ 明朝" w:cs="Times New Roman"/>
          <w:sz w:val="24"/>
          <w:szCs w:val="21"/>
        </w:rPr>
        <w:t>（５）上記に類する行為の他、他者に不快感を与える「嫌がらせ」「強要」「個人の尊厳を傷つける言動」、人間関係や職場環境に悪影響を及ぼすなどのハラスメント行為</w:t>
      </w:r>
    </w:p>
    <w:p w:rsidR="00187252" w:rsidRPr="00187252" w:rsidRDefault="00187252" w:rsidP="00187252">
      <w:pPr>
        <w:spacing w:line="276" w:lineRule="auto"/>
        <w:ind w:leftChars="46" w:left="217" w:hangingChars="50" w:hanging="120"/>
        <w:rPr>
          <w:rFonts w:eastAsia="ＭＳ 明朝" w:cs="Times New Roman"/>
          <w:sz w:val="24"/>
          <w:szCs w:val="21"/>
        </w:rPr>
      </w:pPr>
      <w:r w:rsidRPr="00187252">
        <w:rPr>
          <w:rFonts w:eastAsia="ＭＳ 明朝" w:cs="Times New Roman"/>
          <w:sz w:val="24"/>
          <w:szCs w:val="21"/>
        </w:rPr>
        <w:t>２．この方針は、職員のみならず、組合員、利用者、取引先、当組合に関係するすべての方を対象とします。</w:t>
      </w:r>
    </w:p>
    <w:p w:rsidR="00187252" w:rsidRPr="00187252" w:rsidRDefault="00187252" w:rsidP="00187252">
      <w:pPr>
        <w:spacing w:line="276" w:lineRule="auto"/>
        <w:ind w:leftChars="46" w:left="217" w:hangingChars="50" w:hanging="120"/>
        <w:rPr>
          <w:rFonts w:eastAsia="ＭＳ 明朝" w:cs="Times New Roman"/>
          <w:sz w:val="24"/>
          <w:szCs w:val="21"/>
        </w:rPr>
      </w:pPr>
      <w:r w:rsidRPr="00187252">
        <w:rPr>
          <w:rFonts w:eastAsia="ＭＳ 明朝" w:cs="Times New Roman"/>
          <w:sz w:val="24"/>
          <w:szCs w:val="21"/>
        </w:rPr>
        <w:t>３．ハラスメント防止に向けて、当該基本方針を周知するとともに、以下の事項に係る体制を整備します。</w:t>
      </w:r>
    </w:p>
    <w:p w:rsidR="00187252" w:rsidRPr="00187252" w:rsidRDefault="00187252" w:rsidP="00187252">
      <w:pPr>
        <w:spacing w:line="276" w:lineRule="auto"/>
        <w:ind w:leftChars="30" w:left="63"/>
        <w:rPr>
          <w:rFonts w:eastAsia="ＭＳ 明朝" w:cs="Times New Roman"/>
          <w:sz w:val="24"/>
          <w:szCs w:val="21"/>
        </w:rPr>
      </w:pPr>
      <w:r w:rsidRPr="00187252">
        <w:rPr>
          <w:rFonts w:eastAsia="ＭＳ 明朝" w:cs="Times New Roman"/>
          <w:sz w:val="24"/>
          <w:szCs w:val="21"/>
        </w:rPr>
        <w:t>（１）職員一人ひとりがハラスメント問題</w:t>
      </w:r>
      <w:r>
        <w:rPr>
          <w:rFonts w:eastAsia="ＭＳ 明朝" w:cs="Times New Roman" w:hint="eastAsia"/>
          <w:sz w:val="24"/>
          <w:szCs w:val="21"/>
        </w:rPr>
        <w:t>を</w:t>
      </w:r>
      <w:r w:rsidRPr="00187252">
        <w:rPr>
          <w:rFonts w:eastAsia="ＭＳ 明朝" w:cs="Times New Roman"/>
          <w:sz w:val="24"/>
          <w:szCs w:val="21"/>
        </w:rPr>
        <w:t>正しく理解するための研修や啓発</w:t>
      </w:r>
    </w:p>
    <w:p w:rsidR="00187252" w:rsidRPr="00187252" w:rsidRDefault="00187252" w:rsidP="00187252">
      <w:pPr>
        <w:spacing w:line="276" w:lineRule="auto"/>
        <w:ind w:leftChars="30" w:left="543" w:hangingChars="200" w:hanging="480"/>
        <w:rPr>
          <w:rFonts w:eastAsia="ＭＳ 明朝" w:cs="Times New Roman"/>
          <w:sz w:val="24"/>
          <w:szCs w:val="21"/>
        </w:rPr>
      </w:pPr>
      <w:r w:rsidRPr="00187252">
        <w:rPr>
          <w:rFonts w:eastAsia="ＭＳ 明朝" w:cs="Times New Roman"/>
          <w:sz w:val="24"/>
          <w:szCs w:val="21"/>
        </w:rPr>
        <w:t>（２）ハラスメントに関する苦情・相談等の申出窓口の設置及び職場内周知、申出に対する迅速かつ適切な対応</w:t>
      </w:r>
    </w:p>
    <w:p w:rsidR="00187252" w:rsidRPr="00187252" w:rsidRDefault="00187252" w:rsidP="00187252">
      <w:pPr>
        <w:spacing w:line="276" w:lineRule="auto"/>
        <w:rPr>
          <w:rFonts w:eastAsia="ＭＳ 明朝" w:cs="Times New Roman"/>
          <w:sz w:val="24"/>
          <w:szCs w:val="21"/>
        </w:rPr>
      </w:pPr>
      <w:r w:rsidRPr="00187252">
        <w:rPr>
          <w:rFonts w:eastAsia="ＭＳ 明朝" w:cs="Times New Roman"/>
          <w:sz w:val="24"/>
          <w:szCs w:val="21"/>
        </w:rPr>
        <w:t>（３）申出者・行為者のプライバシー保護</w:t>
      </w:r>
    </w:p>
    <w:p w:rsidR="00187252" w:rsidRPr="00187252" w:rsidRDefault="00187252" w:rsidP="00187252">
      <w:pPr>
        <w:spacing w:line="276" w:lineRule="auto"/>
        <w:rPr>
          <w:rFonts w:eastAsia="ＭＳ 明朝" w:cs="Times New Roman"/>
          <w:sz w:val="24"/>
          <w:szCs w:val="21"/>
        </w:rPr>
      </w:pPr>
      <w:r w:rsidRPr="00187252">
        <w:rPr>
          <w:rFonts w:eastAsia="ＭＳ 明朝" w:cs="Times New Roman"/>
          <w:sz w:val="24"/>
          <w:szCs w:val="21"/>
        </w:rPr>
        <w:t>（４）問題処理に必要な場合を除き、知りえた相談内容等の秘密の保持</w:t>
      </w:r>
    </w:p>
    <w:p w:rsidR="00187252" w:rsidRPr="00187252" w:rsidRDefault="00187252" w:rsidP="00187252">
      <w:pPr>
        <w:spacing w:line="276" w:lineRule="auto"/>
        <w:rPr>
          <w:rFonts w:eastAsia="ＭＳ 明朝" w:cs="Times New Roman"/>
          <w:sz w:val="24"/>
          <w:szCs w:val="21"/>
        </w:rPr>
      </w:pPr>
      <w:r w:rsidRPr="00187252">
        <w:rPr>
          <w:rFonts w:eastAsia="ＭＳ 明朝" w:cs="Times New Roman"/>
          <w:sz w:val="24"/>
          <w:szCs w:val="21"/>
        </w:rPr>
        <w:t>（５）申出や事実確認への協力に応じたこと等を理由とする不利益な取り扱いの禁止</w:t>
      </w:r>
    </w:p>
    <w:p w:rsidR="00187252" w:rsidRPr="00187252" w:rsidRDefault="00187252" w:rsidP="00187252">
      <w:pPr>
        <w:spacing w:line="276" w:lineRule="auto"/>
        <w:ind w:leftChars="72" w:left="391" w:hangingChars="100" w:hanging="240"/>
        <w:rPr>
          <w:rFonts w:eastAsia="ＭＳ 明朝" w:cs="Times New Roman"/>
          <w:sz w:val="24"/>
          <w:szCs w:val="21"/>
        </w:rPr>
      </w:pPr>
      <w:r w:rsidRPr="00187252">
        <w:rPr>
          <w:rFonts w:eastAsia="ＭＳ 明朝" w:cs="Times New Roman"/>
          <w:sz w:val="24"/>
          <w:szCs w:val="21"/>
        </w:rPr>
        <w:t>４．ハラスメントに該当する不適切な言動を行った者には、法令及び就業規則等の諸規程に基づき、厳正に対処を行います。また、被害者に対し、就業環境の改善に向けて必要な措置を講じるとともに再発防止に努めます。</w:t>
      </w:r>
    </w:p>
    <w:p w:rsidR="007A021F" w:rsidRPr="00187252" w:rsidRDefault="00187252" w:rsidP="00187252">
      <w:pPr>
        <w:spacing w:line="276" w:lineRule="auto"/>
        <w:ind w:leftChars="72" w:left="391" w:hangingChars="100" w:hanging="240"/>
        <w:rPr>
          <w:rFonts w:eastAsia="ＭＳ 明朝" w:cs="Times New Roman"/>
          <w:sz w:val="24"/>
          <w:szCs w:val="21"/>
        </w:rPr>
      </w:pPr>
      <w:r w:rsidRPr="00187252">
        <w:rPr>
          <w:rFonts w:eastAsia="ＭＳ 明朝" w:cs="Times New Roman"/>
          <w:sz w:val="24"/>
          <w:szCs w:val="21"/>
        </w:rPr>
        <w:t>５．ハラスメント防止対策については、定期的な見直しを行い継続的改善に取り組みます。</w:t>
      </w:r>
    </w:p>
    <w:sectPr w:rsidR="007A021F" w:rsidRPr="00187252" w:rsidSect="00187252">
      <w:pgSz w:w="11906" w:h="16838"/>
      <w:pgMar w:top="851" w:right="1304" w:bottom="851"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252" w:rsidRDefault="00187252" w:rsidP="00187252">
      <w:r>
        <w:separator/>
      </w:r>
    </w:p>
  </w:endnote>
  <w:endnote w:type="continuationSeparator" w:id="0">
    <w:p w:rsidR="00187252" w:rsidRDefault="00187252" w:rsidP="0018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252" w:rsidRDefault="00187252" w:rsidP="00187252">
      <w:r>
        <w:separator/>
      </w:r>
    </w:p>
  </w:footnote>
  <w:footnote w:type="continuationSeparator" w:id="0">
    <w:p w:rsidR="00187252" w:rsidRDefault="00187252" w:rsidP="001872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A63"/>
    <w:rsid w:val="00111A63"/>
    <w:rsid w:val="00187252"/>
    <w:rsid w:val="00370F64"/>
    <w:rsid w:val="00471F23"/>
    <w:rsid w:val="004B42A6"/>
    <w:rsid w:val="005C71C4"/>
    <w:rsid w:val="00602E84"/>
    <w:rsid w:val="006A0CAE"/>
    <w:rsid w:val="007A021F"/>
    <w:rsid w:val="008F0F4B"/>
    <w:rsid w:val="00C43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BFE5E39-5AF7-4878-9D9C-BA508B23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7252"/>
    <w:pPr>
      <w:tabs>
        <w:tab w:val="center" w:pos="4252"/>
        <w:tab w:val="right" w:pos="8504"/>
      </w:tabs>
      <w:snapToGrid w:val="0"/>
    </w:pPr>
  </w:style>
  <w:style w:type="character" w:customStyle="1" w:styleId="a4">
    <w:name w:val="ヘッダー (文字)"/>
    <w:basedOn w:val="a0"/>
    <w:link w:val="a3"/>
    <w:uiPriority w:val="99"/>
    <w:rsid w:val="00187252"/>
  </w:style>
  <w:style w:type="paragraph" w:styleId="a5">
    <w:name w:val="footer"/>
    <w:basedOn w:val="a"/>
    <w:link w:val="a6"/>
    <w:uiPriority w:val="99"/>
    <w:unhideWhenUsed/>
    <w:rsid w:val="00187252"/>
    <w:pPr>
      <w:tabs>
        <w:tab w:val="center" w:pos="4252"/>
        <w:tab w:val="right" w:pos="8504"/>
      </w:tabs>
      <w:snapToGrid w:val="0"/>
    </w:pPr>
  </w:style>
  <w:style w:type="character" w:customStyle="1" w:styleId="a6">
    <w:name w:val="フッター (文字)"/>
    <w:basedOn w:val="a0"/>
    <w:link w:val="a5"/>
    <w:uiPriority w:val="99"/>
    <w:rsid w:val="00187252"/>
  </w:style>
  <w:style w:type="paragraph" w:styleId="a7">
    <w:name w:val="Date"/>
    <w:basedOn w:val="a"/>
    <w:next w:val="a"/>
    <w:link w:val="a8"/>
    <w:uiPriority w:val="99"/>
    <w:semiHidden/>
    <w:unhideWhenUsed/>
    <w:rsid w:val="00187252"/>
  </w:style>
  <w:style w:type="character" w:customStyle="1" w:styleId="a8">
    <w:name w:val="日付 (文字)"/>
    <w:basedOn w:val="a0"/>
    <w:link w:val="a7"/>
    <w:uiPriority w:val="99"/>
    <w:semiHidden/>
    <w:rsid w:val="00187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c:creator>
  <cp:keywords/>
  <dc:description/>
  <cp:lastModifiedBy>JA</cp:lastModifiedBy>
  <cp:revision>8</cp:revision>
  <cp:lastPrinted>2026-06-04T01:28:00Z</cp:lastPrinted>
  <dcterms:created xsi:type="dcterms:W3CDTF">2026-04-17T08:00:00Z</dcterms:created>
  <dcterms:modified xsi:type="dcterms:W3CDTF">2026-06-04T01:29:00Z</dcterms:modified>
</cp:coreProperties>
</file>